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218023E" w14:textId="3DDBA33B" w:rsidR="00475AB5" w:rsidRPr="00EA2067" w:rsidRDefault="00EA2067" w:rsidP="00475AB5">
      <w:pPr>
        <w:pStyle w:val="p1"/>
        <w:rPr>
          <w:rFonts w:asciiTheme="minorHAnsi" w:hAnsiTheme="minorHAnsi"/>
          <w:b/>
          <w:bCs/>
          <w:sz w:val="36"/>
          <w:szCs w:val="36"/>
        </w:rPr>
      </w:pPr>
      <w:r w:rsidRPr="00EA2067">
        <w:rPr>
          <w:rFonts w:asciiTheme="minorHAnsi" w:hAnsiTheme="minorHAnsi"/>
          <w:b/>
          <w:bCs/>
          <w:sz w:val="36"/>
          <w:szCs w:val="36"/>
        </w:rPr>
        <w:t>Ah les cons !</w:t>
      </w:r>
    </w:p>
    <w:p w14:paraId="0539768F" w14:textId="5EDD9F51" w:rsidR="00475AB5" w:rsidRPr="00475AB5" w:rsidRDefault="00475AB5" w:rsidP="00475AB5">
      <w:pPr>
        <w:pStyle w:val="p1"/>
        <w:rPr>
          <w:rFonts w:asciiTheme="minorHAnsi" w:hAnsiTheme="minorHAnsi"/>
          <w:sz w:val="24"/>
          <w:szCs w:val="24"/>
        </w:rPr>
      </w:pPr>
      <w:r w:rsidRPr="00475AB5">
        <w:rPr>
          <w:rFonts w:asciiTheme="minorHAnsi" w:hAnsiTheme="minorHAnsi"/>
          <w:sz w:val="24"/>
          <w:szCs w:val="24"/>
        </w:rPr>
        <w:t>Compagnie L</w:t>
      </w:r>
      <w:r w:rsidR="00EA2067">
        <w:rPr>
          <w:rFonts w:asciiTheme="minorHAnsi" w:hAnsiTheme="minorHAnsi"/>
          <w:sz w:val="24"/>
          <w:szCs w:val="24"/>
        </w:rPr>
        <w:t>e Poisson Soluble</w:t>
      </w:r>
    </w:p>
    <w:p w14:paraId="19DF772D" w14:textId="77777777" w:rsidR="00475AB5" w:rsidRPr="00475AB5" w:rsidRDefault="00475AB5" w:rsidP="00475AB5">
      <w:pPr>
        <w:pStyle w:val="p1"/>
        <w:rPr>
          <w:rFonts w:asciiTheme="minorHAnsi" w:hAnsiTheme="minorHAnsi"/>
          <w:sz w:val="22"/>
          <w:szCs w:val="22"/>
        </w:rPr>
      </w:pPr>
    </w:p>
    <w:p w14:paraId="0696D327" w14:textId="77777777" w:rsidR="00EA2067" w:rsidRDefault="00EA2067" w:rsidP="00EA2067">
      <w:pPr>
        <w:pStyle w:val="p3"/>
        <w:rPr>
          <w:rFonts w:asciiTheme="minorHAnsi" w:hAnsiTheme="minorHAnsi"/>
          <w:color w:val="A63518"/>
          <w:sz w:val="22"/>
          <w:szCs w:val="22"/>
        </w:rPr>
      </w:pPr>
      <w:r w:rsidRPr="00EA2067">
        <w:rPr>
          <w:rFonts w:asciiTheme="minorHAnsi" w:hAnsiTheme="minorHAnsi"/>
          <w:color w:val="A63518"/>
          <w:sz w:val="22"/>
          <w:szCs w:val="22"/>
        </w:rPr>
        <w:t>Création 2026</w:t>
      </w:r>
    </w:p>
    <w:p w14:paraId="28999D2A" w14:textId="77777777" w:rsidR="00EA2067" w:rsidRPr="00EA2067" w:rsidRDefault="00EA2067" w:rsidP="00EA2067">
      <w:pPr>
        <w:pStyle w:val="p3"/>
        <w:rPr>
          <w:rFonts w:asciiTheme="minorHAnsi" w:hAnsiTheme="minorHAnsi"/>
          <w:color w:val="A63518"/>
          <w:sz w:val="22"/>
          <w:szCs w:val="22"/>
        </w:rPr>
      </w:pPr>
    </w:p>
    <w:p w14:paraId="67CFBBC8" w14:textId="34CBE979" w:rsidR="00EA2067" w:rsidRDefault="00EA2067" w:rsidP="00EA2067">
      <w:pPr>
        <w:pStyle w:val="p3"/>
        <w:rPr>
          <w:rFonts w:asciiTheme="minorHAnsi" w:hAnsiTheme="minorHAnsi"/>
          <w:color w:val="A63518"/>
          <w:sz w:val="22"/>
          <w:szCs w:val="22"/>
        </w:rPr>
      </w:pPr>
      <w:r w:rsidRPr="00EA2067">
        <w:rPr>
          <w:rFonts w:asciiTheme="minorHAnsi" w:hAnsiTheme="minorHAnsi"/>
          <w:color w:val="A63518"/>
          <w:sz w:val="22"/>
          <w:szCs w:val="22"/>
        </w:rPr>
        <w:t>Marionnettes, théâtre de matière</w:t>
      </w:r>
      <w:r>
        <w:rPr>
          <w:rFonts w:asciiTheme="minorHAnsi" w:hAnsiTheme="minorHAnsi"/>
          <w:color w:val="A63518"/>
          <w:sz w:val="22"/>
          <w:szCs w:val="22"/>
        </w:rPr>
        <w:t xml:space="preserve"> </w:t>
      </w:r>
      <w:r w:rsidRPr="00EA2067">
        <w:rPr>
          <w:rFonts w:asciiTheme="minorHAnsi" w:hAnsiTheme="minorHAnsi"/>
          <w:color w:val="A63518"/>
          <w:sz w:val="22"/>
          <w:szCs w:val="22"/>
        </w:rPr>
        <w:t>et matériau radiophonique</w:t>
      </w:r>
    </w:p>
    <w:p w14:paraId="76EBE4BC" w14:textId="06D3555D" w:rsidR="00475AB5" w:rsidRPr="00475AB5" w:rsidRDefault="00475AB5" w:rsidP="00EA2067">
      <w:pPr>
        <w:pStyle w:val="p3"/>
        <w:rPr>
          <w:rFonts w:asciiTheme="minorHAnsi" w:hAnsiTheme="minorHAnsi"/>
          <w:sz w:val="22"/>
          <w:szCs w:val="22"/>
        </w:rPr>
      </w:pPr>
      <w:r w:rsidRPr="00475AB5">
        <w:rPr>
          <w:rFonts w:asciiTheme="minorHAnsi" w:hAnsiTheme="minorHAnsi"/>
          <w:sz w:val="22"/>
          <w:szCs w:val="22"/>
        </w:rPr>
        <w:t xml:space="preserve">Tout public dès </w:t>
      </w:r>
      <w:r w:rsidR="00EA2067">
        <w:rPr>
          <w:rFonts w:asciiTheme="minorHAnsi" w:hAnsiTheme="minorHAnsi"/>
          <w:sz w:val="22"/>
          <w:szCs w:val="22"/>
        </w:rPr>
        <w:t>11</w:t>
      </w:r>
      <w:r w:rsidRPr="00475AB5">
        <w:rPr>
          <w:rFonts w:asciiTheme="minorHAnsi" w:hAnsiTheme="minorHAnsi"/>
          <w:sz w:val="22"/>
          <w:szCs w:val="22"/>
        </w:rPr>
        <w:t xml:space="preserve"> ans</w:t>
      </w:r>
    </w:p>
    <w:p w14:paraId="52B3061E" w14:textId="77777777" w:rsidR="00475AB5" w:rsidRPr="00475AB5" w:rsidRDefault="00475AB5" w:rsidP="00475AB5">
      <w:pPr>
        <w:pStyle w:val="p4"/>
        <w:rPr>
          <w:rFonts w:asciiTheme="minorHAnsi" w:hAnsiTheme="minorHAnsi"/>
          <w:sz w:val="22"/>
          <w:szCs w:val="22"/>
        </w:rPr>
      </w:pPr>
      <w:r w:rsidRPr="00475AB5">
        <w:rPr>
          <w:rFonts w:asciiTheme="minorHAnsi" w:hAnsiTheme="minorHAnsi"/>
          <w:sz w:val="22"/>
          <w:szCs w:val="22"/>
        </w:rPr>
        <w:t>Durée : 50 mn</w:t>
      </w:r>
    </w:p>
    <w:p w14:paraId="48B75D1C" w14:textId="77777777" w:rsidR="00475AB5" w:rsidRPr="00475AB5" w:rsidRDefault="00475AB5" w:rsidP="00475AB5">
      <w:pPr>
        <w:pStyle w:val="p1"/>
        <w:rPr>
          <w:rFonts w:asciiTheme="minorHAnsi" w:hAnsiTheme="minorHAnsi"/>
          <w:sz w:val="22"/>
          <w:szCs w:val="22"/>
        </w:rPr>
      </w:pPr>
    </w:p>
    <w:p w14:paraId="54EC4BA3" w14:textId="4B763387" w:rsidR="00475AB5" w:rsidRDefault="00475AB5" w:rsidP="00475AB5">
      <w:pPr>
        <w:pStyle w:val="p1"/>
        <w:rPr>
          <w:rFonts w:asciiTheme="minorHAnsi" w:hAnsiTheme="minorHAnsi"/>
          <w:sz w:val="22"/>
          <w:szCs w:val="22"/>
        </w:rPr>
      </w:pPr>
      <w:r w:rsidRPr="00475AB5">
        <w:rPr>
          <w:rFonts w:asciiTheme="minorHAnsi" w:hAnsiTheme="minorHAnsi"/>
          <w:b/>
          <w:bCs/>
          <w:sz w:val="22"/>
          <w:szCs w:val="22"/>
        </w:rPr>
        <w:t>Résumé long</w:t>
      </w:r>
      <w:r>
        <w:rPr>
          <w:rFonts w:asciiTheme="minorHAnsi" w:hAnsiTheme="minorHAnsi"/>
          <w:sz w:val="22"/>
          <w:szCs w:val="22"/>
        </w:rPr>
        <w:t xml:space="preserve"> // </w:t>
      </w:r>
    </w:p>
    <w:p w14:paraId="71ED4442" w14:textId="77777777" w:rsidR="00475AB5" w:rsidRPr="00475AB5" w:rsidRDefault="00475AB5" w:rsidP="00475AB5">
      <w:pPr>
        <w:pStyle w:val="p1"/>
        <w:rPr>
          <w:rFonts w:asciiTheme="minorHAnsi" w:hAnsiTheme="minorHAnsi"/>
          <w:sz w:val="22"/>
          <w:szCs w:val="22"/>
        </w:rPr>
      </w:pPr>
    </w:p>
    <w:p w14:paraId="519221EA"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Parler de fin de vie choisie est-il encore tabou ?</w:t>
      </w:r>
    </w:p>
    <w:p w14:paraId="6E2BF209"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Pas dans la famille de Chloé. Ses parents ont pris leur décision, ils l’assument et en parlent avec clarté.</w:t>
      </w:r>
    </w:p>
    <w:p w14:paraId="26F12FEB"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Pourtant Chloé nous confie « Je suis d’accord intellectuellement mais…affectivement faut que je digère ».</w:t>
      </w:r>
    </w:p>
    <w:p w14:paraId="0DC80C63"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Son témoignage issu d’un podcast de Sophie Simonot, nous plonge dans son histoire et celle de ses parents Yves et Anne-Marie qui se sont aimés jusqu’au bout.</w:t>
      </w:r>
    </w:p>
    <w:p w14:paraId="4E8FE66A"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Entre humour, poésie et fragilité « Ah les cons ! » donne corps à ce récit sur la fin de vie choisie.</w:t>
      </w:r>
    </w:p>
    <w:p w14:paraId="0187500C"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La voix de Chloé nous guide dans cet univers de cartons et de journaux en mouvement. Le théâtre gestuel, les marionnettes de papier et la musique originale s’entrelacent et relèvent avec tendresse, les doutes et les colères de ceux qui partent et de ceux qui restent.</w:t>
      </w:r>
    </w:p>
    <w:p w14:paraId="3F16802D"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 Ah les cons ! ouvre un espace sensible pour réfléchir à la liberté, à la dignité et à l’amour face à la mort.</w:t>
      </w:r>
    </w:p>
    <w:p w14:paraId="2DC7AB9D" w14:textId="77777777" w:rsidR="00475AB5" w:rsidRDefault="00475AB5" w:rsidP="00475AB5">
      <w:pPr>
        <w:pStyle w:val="p1"/>
        <w:rPr>
          <w:rFonts w:asciiTheme="minorHAnsi" w:hAnsiTheme="minorHAnsi"/>
          <w:sz w:val="22"/>
          <w:szCs w:val="22"/>
        </w:rPr>
      </w:pPr>
    </w:p>
    <w:p w14:paraId="0BD9F0B0" w14:textId="77777777" w:rsidR="00475AB5" w:rsidRDefault="00475AB5" w:rsidP="00475AB5">
      <w:pPr>
        <w:pStyle w:val="p1"/>
        <w:rPr>
          <w:rFonts w:asciiTheme="minorHAnsi" w:hAnsiTheme="minorHAnsi"/>
          <w:sz w:val="22"/>
          <w:szCs w:val="22"/>
        </w:rPr>
      </w:pPr>
    </w:p>
    <w:p w14:paraId="2B5DC135" w14:textId="123C8D58" w:rsidR="00475AB5" w:rsidRDefault="00475AB5" w:rsidP="00475AB5">
      <w:pPr>
        <w:pStyle w:val="p1"/>
        <w:rPr>
          <w:rFonts w:asciiTheme="minorHAnsi" w:hAnsiTheme="minorHAnsi"/>
          <w:sz w:val="22"/>
          <w:szCs w:val="22"/>
        </w:rPr>
      </w:pPr>
      <w:r w:rsidRPr="00475AB5">
        <w:rPr>
          <w:rFonts w:asciiTheme="minorHAnsi" w:hAnsiTheme="minorHAnsi"/>
          <w:b/>
          <w:bCs/>
          <w:sz w:val="22"/>
          <w:szCs w:val="22"/>
        </w:rPr>
        <w:t xml:space="preserve">Résumé </w:t>
      </w:r>
      <w:r>
        <w:rPr>
          <w:rFonts w:asciiTheme="minorHAnsi" w:hAnsiTheme="minorHAnsi"/>
          <w:b/>
          <w:bCs/>
          <w:sz w:val="22"/>
          <w:szCs w:val="22"/>
        </w:rPr>
        <w:t xml:space="preserve">court </w:t>
      </w:r>
      <w:r>
        <w:rPr>
          <w:rFonts w:asciiTheme="minorHAnsi" w:hAnsiTheme="minorHAnsi"/>
          <w:sz w:val="22"/>
          <w:szCs w:val="22"/>
        </w:rPr>
        <w:t xml:space="preserve">// </w:t>
      </w:r>
    </w:p>
    <w:p w14:paraId="46C9DCEE" w14:textId="77777777" w:rsidR="00475AB5" w:rsidRPr="00475AB5" w:rsidRDefault="00475AB5" w:rsidP="00475AB5">
      <w:pPr>
        <w:pStyle w:val="p1"/>
        <w:rPr>
          <w:rFonts w:asciiTheme="minorHAnsi" w:hAnsiTheme="minorHAnsi"/>
          <w:sz w:val="22"/>
          <w:szCs w:val="22"/>
        </w:rPr>
      </w:pPr>
    </w:p>
    <w:p w14:paraId="30D181E9"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Parler de fin de vie choisie est-il encore tabou ?</w:t>
      </w:r>
    </w:p>
    <w:p w14:paraId="7071A2AE"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Pas dans la famille de Chloé. Ses parents ont pris leur décision, ils l’assument et en parlent avec clarté.</w:t>
      </w:r>
    </w:p>
    <w:p w14:paraId="527AE1A6"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Pourtant Chloé nous confie « Je suis d’accord intellectuellement mais…affectivement faut que je digère ».</w:t>
      </w:r>
    </w:p>
    <w:p w14:paraId="4F2F817C" w14:textId="77777777" w:rsidR="00EA2067" w:rsidRPr="00EA2067" w:rsidRDefault="00EA2067" w:rsidP="00EA2067">
      <w:pPr>
        <w:shd w:val="clear" w:color="auto" w:fill="FFFFFF"/>
        <w:textAlignment w:val="baseline"/>
        <w:rPr>
          <w:rFonts w:ascii="Raleway" w:hAnsi="Raleway"/>
          <w:color w:val="8D8D8D"/>
          <w:sz w:val="21"/>
          <w:szCs w:val="21"/>
        </w:rPr>
      </w:pPr>
      <w:r w:rsidRPr="00EA2067">
        <w:rPr>
          <w:rFonts w:ascii="Raleway" w:hAnsi="Raleway"/>
          <w:color w:val="333333"/>
          <w:sz w:val="21"/>
          <w:szCs w:val="21"/>
          <w:bdr w:val="none" w:sz="0" w:space="0" w:color="auto" w:frame="1"/>
        </w:rPr>
        <w:t>Son témoignage issu d’un podcast de Sophie Simonot, nous plonge dans son histoire et celle de ses parents Yves et Anne-Marie qui se sont aimés jusqu’au bout.</w:t>
      </w:r>
    </w:p>
    <w:p w14:paraId="2D03FCF8" w14:textId="77777777" w:rsidR="00475AB5" w:rsidRPr="00475AB5" w:rsidRDefault="00475AB5" w:rsidP="00475AB5">
      <w:pPr>
        <w:pStyle w:val="p1"/>
        <w:rPr>
          <w:rFonts w:asciiTheme="minorHAnsi" w:hAnsiTheme="minorHAnsi"/>
          <w:sz w:val="22"/>
          <w:szCs w:val="22"/>
        </w:rPr>
      </w:pPr>
    </w:p>
    <w:p w14:paraId="501E04DD" w14:textId="77777777" w:rsidR="00242438" w:rsidRDefault="00242438">
      <w:pPr>
        <w:rPr>
          <w:sz w:val="22"/>
          <w:szCs w:val="22"/>
        </w:rPr>
      </w:pPr>
    </w:p>
    <w:p w14:paraId="0BD0F2CB" w14:textId="77777777" w:rsidR="00475AB5" w:rsidRDefault="00475AB5" w:rsidP="00475AB5">
      <w:pPr>
        <w:pStyle w:val="p1"/>
        <w:rPr>
          <w:rFonts w:asciiTheme="minorHAnsi" w:hAnsiTheme="minorHAnsi"/>
          <w:sz w:val="22"/>
          <w:szCs w:val="22"/>
        </w:rPr>
      </w:pPr>
      <w:r>
        <w:rPr>
          <w:rFonts w:asciiTheme="minorHAnsi" w:hAnsiTheme="minorHAnsi"/>
          <w:b/>
          <w:bCs/>
          <w:sz w:val="22"/>
          <w:szCs w:val="22"/>
        </w:rPr>
        <w:t xml:space="preserve">Distribution </w:t>
      </w:r>
      <w:r>
        <w:rPr>
          <w:rFonts w:asciiTheme="minorHAnsi" w:hAnsiTheme="minorHAnsi"/>
          <w:sz w:val="22"/>
          <w:szCs w:val="22"/>
        </w:rPr>
        <w:t xml:space="preserve">// </w:t>
      </w:r>
    </w:p>
    <w:p w14:paraId="02E8EFC9" w14:textId="77777777" w:rsidR="00EA2067" w:rsidRPr="00F77CBB" w:rsidRDefault="00EA2067" w:rsidP="00EA2067">
      <w:pPr>
        <w:pStyle w:val="NormalWeb"/>
        <w:shd w:val="clear" w:color="auto" w:fill="F4F4F4"/>
        <w:spacing w:before="0" w:beforeAutospacing="0" w:after="0" w:afterAutospacing="0" w:line="315" w:lineRule="atLeast"/>
        <w:textAlignment w:val="baseline"/>
        <w:rPr>
          <w:rFonts w:ascii="Raleway" w:hAnsi="Raleway"/>
          <w:color w:val="000000"/>
          <w:sz w:val="21"/>
          <w:szCs w:val="21"/>
        </w:rPr>
      </w:pPr>
      <w:r w:rsidRPr="00F77CBB">
        <w:rPr>
          <w:rStyle w:val="lev"/>
          <w:rFonts w:ascii="Raleway" w:hAnsi="Raleway"/>
          <w:color w:val="000000"/>
          <w:sz w:val="21"/>
          <w:szCs w:val="21"/>
          <w:bdr w:val="none" w:sz="0" w:space="0" w:color="auto" w:frame="1"/>
        </w:rPr>
        <w:t>Marionnettiste, comédien.ne, écriture :  </w:t>
      </w:r>
      <w:r w:rsidRPr="00F77CBB">
        <w:rPr>
          <w:rFonts w:ascii="Raleway" w:hAnsi="Raleway"/>
          <w:color w:val="000000"/>
          <w:sz w:val="21"/>
          <w:szCs w:val="21"/>
        </w:rPr>
        <w:t>Luna de Lamotte &amp; François Salon</w:t>
      </w:r>
      <w:r w:rsidRPr="00F77CBB">
        <w:rPr>
          <w:rFonts w:ascii="Raleway" w:hAnsi="Raleway"/>
          <w:b/>
          <w:bCs/>
          <w:color w:val="000000"/>
          <w:sz w:val="21"/>
          <w:szCs w:val="21"/>
          <w:bdr w:val="none" w:sz="0" w:space="0" w:color="auto" w:frame="1"/>
        </w:rPr>
        <w:br/>
      </w:r>
      <w:r w:rsidRPr="00F77CBB">
        <w:rPr>
          <w:rStyle w:val="lev"/>
          <w:rFonts w:ascii="Raleway" w:hAnsi="Raleway"/>
          <w:color w:val="000000"/>
          <w:sz w:val="21"/>
          <w:szCs w:val="21"/>
          <w:bdr w:val="none" w:sz="0" w:space="0" w:color="auto" w:frame="1"/>
        </w:rPr>
        <w:t>Mise en scène et Écriture : </w:t>
      </w:r>
      <w:r w:rsidRPr="00F77CBB">
        <w:rPr>
          <w:rFonts w:ascii="Raleway" w:hAnsi="Raleway"/>
          <w:color w:val="000000"/>
          <w:sz w:val="21"/>
          <w:szCs w:val="21"/>
        </w:rPr>
        <w:t>Fabio Ezechiele Sforzini</w:t>
      </w:r>
      <w:r w:rsidRPr="00F77CBB">
        <w:rPr>
          <w:rFonts w:ascii="Raleway" w:hAnsi="Raleway"/>
          <w:b/>
          <w:bCs/>
          <w:color w:val="000000"/>
          <w:sz w:val="21"/>
          <w:szCs w:val="21"/>
          <w:bdr w:val="none" w:sz="0" w:space="0" w:color="auto" w:frame="1"/>
        </w:rPr>
        <w:br/>
      </w:r>
      <w:r w:rsidRPr="00F77CBB">
        <w:rPr>
          <w:rStyle w:val="lev"/>
          <w:rFonts w:ascii="Raleway" w:hAnsi="Raleway"/>
          <w:color w:val="000000"/>
          <w:sz w:val="21"/>
          <w:szCs w:val="21"/>
          <w:bdr w:val="none" w:sz="0" w:space="0" w:color="auto" w:frame="1"/>
        </w:rPr>
        <w:t xml:space="preserve">Régisseuse : </w:t>
      </w:r>
      <w:r w:rsidRPr="00F77CBB">
        <w:rPr>
          <w:rFonts w:ascii="Raleway" w:hAnsi="Raleway"/>
          <w:color w:val="000000"/>
          <w:sz w:val="21"/>
          <w:szCs w:val="21"/>
        </w:rPr>
        <w:t>Laura Escande ou Clélia Amalric</w:t>
      </w:r>
      <w:r w:rsidRPr="00F77CBB">
        <w:rPr>
          <w:rFonts w:ascii="Raleway" w:hAnsi="Raleway"/>
          <w:b/>
          <w:bCs/>
          <w:color w:val="000000"/>
          <w:sz w:val="21"/>
          <w:szCs w:val="21"/>
          <w:bdr w:val="none" w:sz="0" w:space="0" w:color="auto" w:frame="1"/>
        </w:rPr>
        <w:br/>
      </w:r>
      <w:r w:rsidRPr="00F77CBB">
        <w:rPr>
          <w:rStyle w:val="lev"/>
          <w:rFonts w:ascii="Raleway" w:hAnsi="Raleway"/>
          <w:color w:val="000000"/>
          <w:sz w:val="21"/>
          <w:szCs w:val="21"/>
          <w:bdr w:val="none" w:sz="0" w:space="0" w:color="auto" w:frame="1"/>
        </w:rPr>
        <w:t>Scénographie et Construction : </w:t>
      </w:r>
      <w:r w:rsidRPr="00F77CBB">
        <w:rPr>
          <w:rFonts w:ascii="Raleway" w:hAnsi="Raleway"/>
          <w:color w:val="000000"/>
          <w:sz w:val="21"/>
          <w:szCs w:val="21"/>
        </w:rPr>
        <w:t xml:space="preserve">Delphine </w:t>
      </w:r>
      <w:proofErr w:type="spellStart"/>
      <w:r w:rsidRPr="00F77CBB">
        <w:rPr>
          <w:rFonts w:ascii="Raleway" w:hAnsi="Raleway"/>
          <w:color w:val="000000"/>
          <w:sz w:val="21"/>
          <w:szCs w:val="21"/>
        </w:rPr>
        <w:t>Lancelle</w:t>
      </w:r>
      <w:proofErr w:type="spellEnd"/>
      <w:r w:rsidRPr="00F77CBB">
        <w:rPr>
          <w:rFonts w:ascii="Raleway" w:hAnsi="Raleway"/>
          <w:b/>
          <w:bCs/>
          <w:color w:val="000000"/>
          <w:sz w:val="21"/>
          <w:szCs w:val="21"/>
          <w:bdr w:val="none" w:sz="0" w:space="0" w:color="auto" w:frame="1"/>
        </w:rPr>
        <w:br/>
      </w:r>
      <w:r w:rsidRPr="00F77CBB">
        <w:rPr>
          <w:rStyle w:val="lev"/>
          <w:rFonts w:ascii="Raleway" w:hAnsi="Raleway"/>
          <w:color w:val="000000"/>
          <w:sz w:val="21"/>
          <w:szCs w:val="21"/>
          <w:bdr w:val="none" w:sz="0" w:space="0" w:color="auto" w:frame="1"/>
        </w:rPr>
        <w:t>Musique :</w:t>
      </w:r>
      <w:r w:rsidRPr="00F77CBB">
        <w:rPr>
          <w:rFonts w:ascii="Raleway" w:hAnsi="Raleway"/>
          <w:color w:val="000000"/>
          <w:sz w:val="21"/>
          <w:szCs w:val="21"/>
        </w:rPr>
        <w:t xml:space="preserve"> Pablo Nemirovsky</w:t>
      </w:r>
      <w:r w:rsidRPr="00F77CBB">
        <w:rPr>
          <w:rFonts w:ascii="Raleway" w:hAnsi="Raleway"/>
          <w:color w:val="000000"/>
          <w:sz w:val="21"/>
          <w:szCs w:val="21"/>
        </w:rPr>
        <w:br/>
      </w:r>
      <w:r w:rsidRPr="00F77CBB">
        <w:rPr>
          <w:rStyle w:val="lev"/>
          <w:rFonts w:ascii="Raleway" w:hAnsi="Raleway"/>
          <w:color w:val="000000"/>
          <w:sz w:val="21"/>
          <w:szCs w:val="21"/>
          <w:bdr w:val="none" w:sz="0" w:space="0" w:color="auto" w:frame="1"/>
        </w:rPr>
        <w:t xml:space="preserve">Réalisatrice du documentaire radiophonique « Les parents terribles » diffusé sur France Culture dans l’émission Les pieds sur Terre : </w:t>
      </w:r>
      <w:r w:rsidRPr="00F77CBB">
        <w:rPr>
          <w:rFonts w:ascii="Raleway" w:hAnsi="Raleway"/>
          <w:color w:val="000000"/>
          <w:sz w:val="21"/>
          <w:szCs w:val="21"/>
        </w:rPr>
        <w:t>Sophie Simonot</w:t>
      </w:r>
    </w:p>
    <w:p w14:paraId="3D43B648" w14:textId="77777777" w:rsidR="00EA2067" w:rsidRDefault="00EA2067" w:rsidP="00EA2067"/>
    <w:p w14:paraId="12F88C3D" w14:textId="3AA6B134" w:rsidR="003A3646" w:rsidRPr="003A3646" w:rsidRDefault="003A3646" w:rsidP="003A3646">
      <w:pPr>
        <w:shd w:val="clear" w:color="auto" w:fill="FFFFFF"/>
        <w:textAlignment w:val="baseline"/>
        <w:rPr>
          <w:rFonts w:ascii="Raleway" w:hAnsi="Raleway"/>
          <w:color w:val="333333"/>
          <w:sz w:val="21"/>
          <w:szCs w:val="21"/>
          <w:bdr w:val="none" w:sz="0" w:space="0" w:color="auto" w:frame="1"/>
        </w:rPr>
      </w:pPr>
      <w:r w:rsidRPr="003A3646">
        <w:rPr>
          <w:rFonts w:ascii="Raleway" w:hAnsi="Raleway"/>
          <w:b/>
          <w:bCs/>
          <w:color w:val="333333"/>
          <w:sz w:val="21"/>
          <w:szCs w:val="21"/>
          <w:bdr w:val="none" w:sz="0" w:space="0" w:color="auto" w:frame="1"/>
        </w:rPr>
        <w:t>Partenaires</w:t>
      </w:r>
      <w:r w:rsidRPr="003A3646">
        <w:rPr>
          <w:rFonts w:ascii="Raleway" w:hAnsi="Raleway"/>
          <w:color w:val="333333"/>
          <w:sz w:val="21"/>
          <w:szCs w:val="21"/>
          <w:bdr w:val="none" w:sz="0" w:space="0" w:color="auto" w:frame="1"/>
        </w:rPr>
        <w:t xml:space="preserve"> : </w:t>
      </w:r>
      <w:r w:rsidRPr="003A3646">
        <w:rPr>
          <w:rFonts w:ascii="Raleway" w:hAnsi="Raleway"/>
          <w:color w:val="333333"/>
          <w:sz w:val="21"/>
          <w:szCs w:val="21"/>
          <w:bdr w:val="none" w:sz="0" w:space="0" w:color="auto" w:frame="1"/>
        </w:rPr>
        <w:t>Soutenu par DRAC Occitanie, Région Occitanie, Département de l’Ariège</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Coproductions</w:t>
      </w:r>
      <w:r>
        <w:rPr>
          <w:rFonts w:ascii="Raleway" w:hAnsi="Raleway"/>
          <w:color w:val="333333"/>
          <w:sz w:val="21"/>
          <w:szCs w:val="21"/>
          <w:bdr w:val="none" w:sz="0" w:space="0" w:color="auto" w:frame="1"/>
        </w:rPr>
        <w:t xml:space="preserve"> : </w:t>
      </w:r>
      <w:r w:rsidRPr="003A3646">
        <w:rPr>
          <w:rFonts w:ascii="Raleway" w:hAnsi="Raleway"/>
          <w:color w:val="333333"/>
          <w:sz w:val="21"/>
          <w:szCs w:val="21"/>
          <w:bdr w:val="none" w:sz="0" w:space="0" w:color="auto" w:frame="1"/>
        </w:rPr>
        <w:t>MIMA (09)</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Graines de rue (87)</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Accueil en résidence</w:t>
      </w:r>
      <w:r>
        <w:rPr>
          <w:rFonts w:ascii="Raleway" w:hAnsi="Raleway"/>
          <w:color w:val="333333"/>
          <w:sz w:val="21"/>
          <w:szCs w:val="21"/>
          <w:bdr w:val="none" w:sz="0" w:space="0" w:color="auto" w:frame="1"/>
        </w:rPr>
        <w:t xml:space="preserve"> : </w:t>
      </w:r>
      <w:r w:rsidRPr="003A3646">
        <w:rPr>
          <w:rFonts w:ascii="Raleway" w:hAnsi="Raleway"/>
          <w:color w:val="333333"/>
          <w:sz w:val="21"/>
          <w:szCs w:val="21"/>
          <w:bdr w:val="none" w:sz="0" w:space="0" w:color="auto" w:frame="1"/>
        </w:rPr>
        <w:t>Le Mett – Le Teil (07)</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Centre culturel Bellegarde (31)</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Théâtre à la coque (56)</w:t>
      </w:r>
      <w:r>
        <w:rPr>
          <w:rFonts w:ascii="Raleway" w:hAnsi="Raleway"/>
          <w:color w:val="333333"/>
          <w:sz w:val="21"/>
          <w:szCs w:val="21"/>
          <w:bdr w:val="none" w:sz="0" w:space="0" w:color="auto" w:frame="1"/>
        </w:rPr>
        <w:t xml:space="preserve">, </w:t>
      </w:r>
      <w:proofErr w:type="spellStart"/>
      <w:r w:rsidRPr="003A3646">
        <w:rPr>
          <w:rFonts w:ascii="Raleway" w:hAnsi="Raleway"/>
          <w:color w:val="333333"/>
          <w:sz w:val="21"/>
          <w:szCs w:val="21"/>
          <w:bdr w:val="none" w:sz="0" w:space="0" w:color="auto" w:frame="1"/>
        </w:rPr>
        <w:t>Arlésie</w:t>
      </w:r>
      <w:proofErr w:type="spellEnd"/>
      <w:r w:rsidRPr="003A3646">
        <w:rPr>
          <w:rFonts w:ascii="Raleway" w:hAnsi="Raleway"/>
          <w:color w:val="333333"/>
          <w:sz w:val="21"/>
          <w:szCs w:val="21"/>
          <w:bdr w:val="none" w:sz="0" w:space="0" w:color="auto" w:frame="1"/>
        </w:rPr>
        <w:t xml:space="preserve"> (09)</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Été de Vaour (81)</w:t>
      </w:r>
      <w:r>
        <w:rPr>
          <w:rFonts w:ascii="Raleway" w:hAnsi="Raleway"/>
          <w:color w:val="333333"/>
          <w:sz w:val="21"/>
          <w:szCs w:val="21"/>
          <w:bdr w:val="none" w:sz="0" w:space="0" w:color="auto" w:frame="1"/>
        </w:rPr>
        <w:t xml:space="preserve">, </w:t>
      </w:r>
      <w:r w:rsidRPr="003A3646">
        <w:rPr>
          <w:rFonts w:ascii="Raleway" w:hAnsi="Raleway"/>
          <w:color w:val="333333"/>
          <w:sz w:val="21"/>
          <w:szCs w:val="21"/>
          <w:bdr w:val="none" w:sz="0" w:space="0" w:color="auto" w:frame="1"/>
        </w:rPr>
        <w:t>Ax-Animation (09)</w:t>
      </w:r>
    </w:p>
    <w:p w14:paraId="1203F130" w14:textId="6428AB18" w:rsidR="003A3646" w:rsidRPr="003A3646" w:rsidRDefault="003A3646" w:rsidP="003A3646">
      <w:pPr>
        <w:shd w:val="clear" w:color="auto" w:fill="FFFFFF"/>
        <w:textAlignment w:val="baseline"/>
        <w:rPr>
          <w:rFonts w:ascii="Raleway" w:hAnsi="Raleway"/>
          <w:color w:val="333333"/>
          <w:sz w:val="21"/>
          <w:szCs w:val="21"/>
          <w:bdr w:val="none" w:sz="0" w:space="0" w:color="auto" w:frame="1"/>
        </w:rPr>
      </w:pPr>
    </w:p>
    <w:p w14:paraId="3A609D17" w14:textId="77777777" w:rsidR="003A3646" w:rsidRPr="003A3646" w:rsidRDefault="003A3646" w:rsidP="003A3646">
      <w:pPr>
        <w:shd w:val="clear" w:color="auto" w:fill="FFFFFF"/>
        <w:textAlignment w:val="baseline"/>
        <w:rPr>
          <w:rFonts w:ascii="Raleway" w:hAnsi="Raleway"/>
          <w:color w:val="333333"/>
          <w:sz w:val="21"/>
          <w:szCs w:val="21"/>
          <w:bdr w:val="none" w:sz="0" w:space="0" w:color="auto" w:frame="1"/>
        </w:rPr>
      </w:pPr>
    </w:p>
    <w:sectPr w:rsidR="003A3646" w:rsidRPr="003A36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Raleway">
    <w:panose1 w:val="00000000000000000000"/>
    <w:charset w:val="4D"/>
    <w:family w:val="auto"/>
    <w:pitch w:val="variable"/>
    <w:sig w:usb0="A00002FF" w:usb1="5000205B" w:usb2="00000000" w:usb3="00000000" w:csb0="00000197"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AB5"/>
    <w:rsid w:val="00021D32"/>
    <w:rsid w:val="001D70F4"/>
    <w:rsid w:val="00242438"/>
    <w:rsid w:val="003A3646"/>
    <w:rsid w:val="00475AB5"/>
    <w:rsid w:val="004844BA"/>
    <w:rsid w:val="00762B1A"/>
    <w:rsid w:val="00827866"/>
    <w:rsid w:val="008765A6"/>
    <w:rsid w:val="00EA2067"/>
    <w:rsid w:val="00F77C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07B9B997"/>
  <w15:chartTrackingRefBased/>
  <w15:docId w15:val="{EF60646D-670F-F648-9677-A2F1347F4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2067"/>
    <w:pPr>
      <w:spacing w:after="0" w:line="240" w:lineRule="auto"/>
    </w:pPr>
    <w:rPr>
      <w:rFonts w:ascii="Times New Roman" w:eastAsia="Times New Roman" w:hAnsi="Times New Roman" w:cs="Times New Roman"/>
      <w:kern w:val="0"/>
      <w:lang w:eastAsia="fr-FR"/>
      <w14:ligatures w14:val="none"/>
    </w:rPr>
  </w:style>
  <w:style w:type="paragraph" w:styleId="Titre1">
    <w:name w:val="heading 1"/>
    <w:basedOn w:val="Normal"/>
    <w:next w:val="Normal"/>
    <w:link w:val="Titre1Car"/>
    <w:uiPriority w:val="9"/>
    <w:qFormat/>
    <w:rsid w:val="00475AB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eastAsia="en-US"/>
      <w14:ligatures w14:val="standardContextual"/>
    </w:rPr>
  </w:style>
  <w:style w:type="paragraph" w:styleId="Titre2">
    <w:name w:val="heading 2"/>
    <w:basedOn w:val="Normal"/>
    <w:next w:val="Normal"/>
    <w:link w:val="Titre2Car"/>
    <w:uiPriority w:val="9"/>
    <w:semiHidden/>
    <w:unhideWhenUsed/>
    <w:qFormat/>
    <w:rsid w:val="00475AB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eastAsia="en-US"/>
      <w14:ligatures w14:val="standardContextual"/>
    </w:rPr>
  </w:style>
  <w:style w:type="paragraph" w:styleId="Titre3">
    <w:name w:val="heading 3"/>
    <w:basedOn w:val="Normal"/>
    <w:next w:val="Normal"/>
    <w:link w:val="Titre3Car"/>
    <w:uiPriority w:val="9"/>
    <w:semiHidden/>
    <w:unhideWhenUsed/>
    <w:qFormat/>
    <w:rsid w:val="00475AB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eastAsia="en-US"/>
      <w14:ligatures w14:val="standardContextual"/>
    </w:rPr>
  </w:style>
  <w:style w:type="paragraph" w:styleId="Titre4">
    <w:name w:val="heading 4"/>
    <w:basedOn w:val="Normal"/>
    <w:next w:val="Normal"/>
    <w:link w:val="Titre4Car"/>
    <w:uiPriority w:val="9"/>
    <w:semiHidden/>
    <w:unhideWhenUsed/>
    <w:qFormat/>
    <w:rsid w:val="00475AB5"/>
    <w:pPr>
      <w:keepNext/>
      <w:keepLines/>
      <w:spacing w:before="80" w:after="40" w:line="278" w:lineRule="auto"/>
      <w:outlineLvl w:val="3"/>
    </w:pPr>
    <w:rPr>
      <w:rFonts w:asciiTheme="minorHAnsi" w:eastAsiaTheme="majorEastAsia" w:hAnsiTheme="minorHAnsi" w:cstheme="majorBidi"/>
      <w:i/>
      <w:iCs/>
      <w:color w:val="0F4761" w:themeColor="accent1" w:themeShade="BF"/>
      <w:kern w:val="2"/>
      <w:lang w:eastAsia="en-US"/>
      <w14:ligatures w14:val="standardContextual"/>
    </w:rPr>
  </w:style>
  <w:style w:type="paragraph" w:styleId="Titre5">
    <w:name w:val="heading 5"/>
    <w:basedOn w:val="Normal"/>
    <w:next w:val="Normal"/>
    <w:link w:val="Titre5Car"/>
    <w:uiPriority w:val="9"/>
    <w:semiHidden/>
    <w:unhideWhenUsed/>
    <w:qFormat/>
    <w:rsid w:val="00475AB5"/>
    <w:pPr>
      <w:keepNext/>
      <w:keepLines/>
      <w:spacing w:before="80" w:after="40" w:line="278" w:lineRule="auto"/>
      <w:outlineLvl w:val="4"/>
    </w:pPr>
    <w:rPr>
      <w:rFonts w:asciiTheme="minorHAnsi" w:eastAsiaTheme="majorEastAsia" w:hAnsiTheme="minorHAnsi" w:cstheme="majorBidi"/>
      <w:color w:val="0F4761" w:themeColor="accent1" w:themeShade="BF"/>
      <w:kern w:val="2"/>
      <w:lang w:eastAsia="en-US"/>
      <w14:ligatures w14:val="standardContextual"/>
    </w:rPr>
  </w:style>
  <w:style w:type="paragraph" w:styleId="Titre6">
    <w:name w:val="heading 6"/>
    <w:basedOn w:val="Normal"/>
    <w:next w:val="Normal"/>
    <w:link w:val="Titre6Car"/>
    <w:uiPriority w:val="9"/>
    <w:unhideWhenUsed/>
    <w:qFormat/>
    <w:rsid w:val="00475AB5"/>
    <w:pPr>
      <w:keepNext/>
      <w:keepLines/>
      <w:spacing w:before="40" w:line="278" w:lineRule="auto"/>
      <w:outlineLvl w:val="5"/>
    </w:pPr>
    <w:rPr>
      <w:rFonts w:asciiTheme="minorHAnsi" w:eastAsiaTheme="majorEastAsia" w:hAnsiTheme="minorHAnsi" w:cstheme="majorBidi"/>
      <w:i/>
      <w:iCs/>
      <w:color w:val="595959" w:themeColor="text1" w:themeTint="A6"/>
      <w:kern w:val="2"/>
      <w:lang w:eastAsia="en-US"/>
      <w14:ligatures w14:val="standardContextual"/>
    </w:rPr>
  </w:style>
  <w:style w:type="paragraph" w:styleId="Titre7">
    <w:name w:val="heading 7"/>
    <w:basedOn w:val="Normal"/>
    <w:next w:val="Normal"/>
    <w:link w:val="Titre7Car"/>
    <w:uiPriority w:val="9"/>
    <w:semiHidden/>
    <w:unhideWhenUsed/>
    <w:qFormat/>
    <w:rsid w:val="00475AB5"/>
    <w:pPr>
      <w:keepNext/>
      <w:keepLines/>
      <w:spacing w:before="40" w:line="278" w:lineRule="auto"/>
      <w:outlineLvl w:val="6"/>
    </w:pPr>
    <w:rPr>
      <w:rFonts w:asciiTheme="minorHAnsi" w:eastAsiaTheme="majorEastAsia" w:hAnsiTheme="minorHAnsi" w:cstheme="majorBidi"/>
      <w:color w:val="595959" w:themeColor="text1" w:themeTint="A6"/>
      <w:kern w:val="2"/>
      <w:lang w:eastAsia="en-US"/>
      <w14:ligatures w14:val="standardContextual"/>
    </w:rPr>
  </w:style>
  <w:style w:type="paragraph" w:styleId="Titre8">
    <w:name w:val="heading 8"/>
    <w:basedOn w:val="Normal"/>
    <w:next w:val="Normal"/>
    <w:link w:val="Titre8Car"/>
    <w:uiPriority w:val="9"/>
    <w:semiHidden/>
    <w:unhideWhenUsed/>
    <w:qFormat/>
    <w:rsid w:val="00475AB5"/>
    <w:pPr>
      <w:keepNext/>
      <w:keepLines/>
      <w:spacing w:line="278" w:lineRule="auto"/>
      <w:outlineLvl w:val="7"/>
    </w:pPr>
    <w:rPr>
      <w:rFonts w:asciiTheme="minorHAnsi" w:eastAsiaTheme="majorEastAsia" w:hAnsiTheme="minorHAnsi" w:cstheme="majorBidi"/>
      <w:i/>
      <w:iCs/>
      <w:color w:val="272727" w:themeColor="text1" w:themeTint="D8"/>
      <w:kern w:val="2"/>
      <w:lang w:eastAsia="en-US"/>
      <w14:ligatures w14:val="standardContextual"/>
    </w:rPr>
  </w:style>
  <w:style w:type="paragraph" w:styleId="Titre9">
    <w:name w:val="heading 9"/>
    <w:basedOn w:val="Normal"/>
    <w:next w:val="Normal"/>
    <w:link w:val="Titre9Car"/>
    <w:uiPriority w:val="9"/>
    <w:semiHidden/>
    <w:unhideWhenUsed/>
    <w:qFormat/>
    <w:rsid w:val="00475AB5"/>
    <w:pPr>
      <w:keepNext/>
      <w:keepLines/>
      <w:spacing w:line="278" w:lineRule="auto"/>
      <w:outlineLvl w:val="8"/>
    </w:pPr>
    <w:rPr>
      <w:rFonts w:asciiTheme="minorHAnsi" w:eastAsiaTheme="majorEastAsia" w:hAnsiTheme="minorHAnsi" w:cstheme="majorBidi"/>
      <w:color w:val="272727" w:themeColor="text1" w:themeTint="D8"/>
      <w:kern w:val="2"/>
      <w:lang w:eastAsia="en-US"/>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75AB5"/>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75AB5"/>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75AB5"/>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75AB5"/>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75AB5"/>
    <w:rPr>
      <w:rFonts w:eastAsiaTheme="majorEastAsia" w:cstheme="majorBidi"/>
      <w:color w:val="0F4761" w:themeColor="accent1" w:themeShade="BF"/>
    </w:rPr>
  </w:style>
  <w:style w:type="character" w:customStyle="1" w:styleId="Titre6Car">
    <w:name w:val="Titre 6 Car"/>
    <w:basedOn w:val="Policepardfaut"/>
    <w:link w:val="Titre6"/>
    <w:uiPriority w:val="9"/>
    <w:rsid w:val="00475AB5"/>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75AB5"/>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75AB5"/>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75AB5"/>
    <w:rPr>
      <w:rFonts w:eastAsiaTheme="majorEastAsia" w:cstheme="majorBidi"/>
      <w:color w:val="272727" w:themeColor="text1" w:themeTint="D8"/>
    </w:rPr>
  </w:style>
  <w:style w:type="paragraph" w:styleId="Titre">
    <w:name w:val="Title"/>
    <w:basedOn w:val="Normal"/>
    <w:next w:val="Normal"/>
    <w:link w:val="TitreCar"/>
    <w:uiPriority w:val="10"/>
    <w:qFormat/>
    <w:rsid w:val="00475AB5"/>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475AB5"/>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75AB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475AB5"/>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75AB5"/>
    <w:pPr>
      <w:spacing w:before="160" w:after="160" w:line="278" w:lineRule="auto"/>
      <w:jc w:val="center"/>
    </w:pPr>
    <w:rPr>
      <w:rFonts w:asciiTheme="minorHAnsi" w:eastAsiaTheme="minorHAnsi" w:hAnsiTheme="minorHAnsi" w:cstheme="minorBidi"/>
      <w:i/>
      <w:iCs/>
      <w:color w:val="404040" w:themeColor="text1" w:themeTint="BF"/>
      <w:kern w:val="2"/>
      <w:lang w:eastAsia="en-US"/>
      <w14:ligatures w14:val="standardContextual"/>
    </w:rPr>
  </w:style>
  <w:style w:type="character" w:customStyle="1" w:styleId="CitationCar">
    <w:name w:val="Citation Car"/>
    <w:basedOn w:val="Policepardfaut"/>
    <w:link w:val="Citation"/>
    <w:uiPriority w:val="29"/>
    <w:rsid w:val="00475AB5"/>
    <w:rPr>
      <w:i/>
      <w:iCs/>
      <w:color w:val="404040" w:themeColor="text1" w:themeTint="BF"/>
    </w:rPr>
  </w:style>
  <w:style w:type="paragraph" w:styleId="Paragraphedeliste">
    <w:name w:val="List Paragraph"/>
    <w:basedOn w:val="Normal"/>
    <w:uiPriority w:val="34"/>
    <w:qFormat/>
    <w:rsid w:val="00475AB5"/>
    <w:pPr>
      <w:spacing w:after="160" w:line="278" w:lineRule="auto"/>
      <w:ind w:left="720"/>
      <w:contextualSpacing/>
    </w:pPr>
    <w:rPr>
      <w:rFonts w:asciiTheme="minorHAnsi" w:eastAsiaTheme="minorHAnsi" w:hAnsiTheme="minorHAnsi" w:cstheme="minorBidi"/>
      <w:kern w:val="2"/>
      <w:lang w:eastAsia="en-US"/>
      <w14:ligatures w14:val="standardContextual"/>
    </w:rPr>
  </w:style>
  <w:style w:type="character" w:styleId="Accentuationintense">
    <w:name w:val="Intense Emphasis"/>
    <w:basedOn w:val="Policepardfaut"/>
    <w:uiPriority w:val="21"/>
    <w:qFormat/>
    <w:rsid w:val="00475AB5"/>
    <w:rPr>
      <w:i/>
      <w:iCs/>
      <w:color w:val="0F4761" w:themeColor="accent1" w:themeShade="BF"/>
    </w:rPr>
  </w:style>
  <w:style w:type="paragraph" w:styleId="Citationintense">
    <w:name w:val="Intense Quote"/>
    <w:basedOn w:val="Normal"/>
    <w:next w:val="Normal"/>
    <w:link w:val="CitationintenseCar"/>
    <w:uiPriority w:val="30"/>
    <w:qFormat/>
    <w:rsid w:val="00475AB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lang w:eastAsia="en-US"/>
      <w14:ligatures w14:val="standardContextual"/>
    </w:rPr>
  </w:style>
  <w:style w:type="character" w:customStyle="1" w:styleId="CitationintenseCar">
    <w:name w:val="Citation intense Car"/>
    <w:basedOn w:val="Policepardfaut"/>
    <w:link w:val="Citationintense"/>
    <w:uiPriority w:val="30"/>
    <w:rsid w:val="00475AB5"/>
    <w:rPr>
      <w:i/>
      <w:iCs/>
      <w:color w:val="0F4761" w:themeColor="accent1" w:themeShade="BF"/>
    </w:rPr>
  </w:style>
  <w:style w:type="character" w:styleId="Rfrenceintense">
    <w:name w:val="Intense Reference"/>
    <w:basedOn w:val="Policepardfaut"/>
    <w:uiPriority w:val="32"/>
    <w:qFormat/>
    <w:rsid w:val="00475AB5"/>
    <w:rPr>
      <w:b/>
      <w:bCs/>
      <w:smallCaps/>
      <w:color w:val="0F4761" w:themeColor="accent1" w:themeShade="BF"/>
      <w:spacing w:val="5"/>
    </w:rPr>
  </w:style>
  <w:style w:type="paragraph" w:customStyle="1" w:styleId="p1">
    <w:name w:val="p1"/>
    <w:basedOn w:val="Normal"/>
    <w:rsid w:val="00475AB5"/>
    <w:rPr>
      <w:rFonts w:ascii="Helvetica" w:hAnsi="Helvetica"/>
      <w:color w:val="000000"/>
      <w:sz w:val="20"/>
      <w:szCs w:val="20"/>
    </w:rPr>
  </w:style>
  <w:style w:type="paragraph" w:customStyle="1" w:styleId="p2">
    <w:name w:val="p2"/>
    <w:basedOn w:val="Normal"/>
    <w:rsid w:val="00475AB5"/>
    <w:rPr>
      <w:rFonts w:ascii="Helvetica" w:hAnsi="Helvetica"/>
      <w:color w:val="A63518"/>
      <w:sz w:val="17"/>
      <w:szCs w:val="17"/>
    </w:rPr>
  </w:style>
  <w:style w:type="paragraph" w:customStyle="1" w:styleId="p3">
    <w:name w:val="p3"/>
    <w:basedOn w:val="Normal"/>
    <w:rsid w:val="00475AB5"/>
    <w:rPr>
      <w:rFonts w:ascii="Helvetica" w:hAnsi="Helvetica"/>
      <w:color w:val="E34C21"/>
      <w:sz w:val="17"/>
      <w:szCs w:val="17"/>
    </w:rPr>
  </w:style>
  <w:style w:type="paragraph" w:customStyle="1" w:styleId="p4">
    <w:name w:val="p4"/>
    <w:basedOn w:val="Normal"/>
    <w:rsid w:val="00475AB5"/>
    <w:rPr>
      <w:rFonts w:ascii="Helvetica" w:hAnsi="Helvetica"/>
      <w:color w:val="000000"/>
      <w:sz w:val="17"/>
      <w:szCs w:val="17"/>
    </w:rPr>
  </w:style>
  <w:style w:type="character" w:styleId="lev">
    <w:name w:val="Strong"/>
    <w:basedOn w:val="Policepardfaut"/>
    <w:uiPriority w:val="22"/>
    <w:qFormat/>
    <w:rsid w:val="00475AB5"/>
    <w:rPr>
      <w:b/>
      <w:bCs/>
    </w:rPr>
  </w:style>
  <w:style w:type="paragraph" w:styleId="NormalWeb">
    <w:name w:val="Normal (Web)"/>
    <w:basedOn w:val="Normal"/>
    <w:uiPriority w:val="99"/>
    <w:semiHidden/>
    <w:unhideWhenUsed/>
    <w:rsid w:val="00EA206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342</Words>
  <Characters>1885</Characters>
  <Application>Microsoft Office Word</Application>
  <DocSecurity>0</DocSecurity>
  <Lines>15</Lines>
  <Paragraphs>4</Paragraphs>
  <ScaleCrop>false</ScaleCrop>
  <Company/>
  <LinksUpToDate>false</LinksUpToDate>
  <CharactersWithSpaces>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Maya</dc:creator>
  <cp:keywords/>
  <dc:description/>
  <cp:lastModifiedBy>Maya</cp:lastModifiedBy>
  <cp:revision>5</cp:revision>
  <dcterms:created xsi:type="dcterms:W3CDTF">2026-09-24T14:21:00Z</dcterms:created>
  <dcterms:modified xsi:type="dcterms:W3CDTF">2026-09-25T12:02:00Z</dcterms:modified>
</cp:coreProperties>
</file>